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03.05.2024 N 220н</w:t>
              <w:br/>
              <w:t xml:space="preserve">"Об утверждении Порядка оказания первой помощи"</w:t>
              <w:br/>
              <w:t xml:space="preserve">(Зарегистрировано в Минюсте России 31.05.2024 N 78363)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31 мая 2024 г. N 78363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 мая 2024 г. N 220н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ОКАЗАНИЯ ПЕРВОЙ ПОМОЩИ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2 статьи 31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и </w:t>
      </w:r>
      <w:hyperlink w:history="0" r:id="rId8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sz w:val="24"/>
            <w:color w:val="0000ff"/>
          </w:rPr>
          <w:t xml:space="preserve">подпунктом 5.2.11 пункта 5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0" w:tooltip="ПОРЯДОК ОКАЗАНИЯ ПЕРВОЙ ПОМОЩИ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оказания первой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9" w:tooltip="Приказ Минздравсоцразвития России от 04.05.2012 N 477н (ред. от 07.11.2012) &quot;Об утверждении перечня состояний, при которых оказывается первая помощь, и перечня мероприятий по оказанию первой помощи&quot; (Зарегистрировано в Минюсте России 16.05.2012 N 24183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4 мая 2012 г. N 477н "Об утверждении перечня состояний, при которых оказывается первая помощь, и перечня мероприятий по оказанию первой помощи" (зарегистрирован Министерством юстиции Российской Федерации 16 мая 2012 г., регистрационный N 24183);</w:t>
      </w:r>
    </w:p>
    <w:p>
      <w:pPr>
        <w:pStyle w:val="0"/>
        <w:spacing w:before="240" w:line-rule="auto"/>
        <w:ind w:firstLine="540"/>
        <w:jc w:val="both"/>
      </w:pPr>
      <w:hyperlink w:history="0" r:id="rId10" w:tooltip="Приказ Минздрава России от 07.11.2012 N 586н &quot;О внесении изменения в приложение N 2 к приказу Министерства здравоохранения и социального развития Российской Федерации от 4 мая 2012 г. N 477н &quot;Об утверждении перечня состояний, при которых оказывается первая помощь, и перечня мероприятий по оказанию первой помощи&quot; (Зарегистрировано в Минюсте России 28.12.2012 N 26405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7 ноября 2012 г. N 586н "О внесении изменения в приложение N 2 к приказу Министерства здравоохранения и социального развития Российской Федерации от 4 мая 2012 г. N 477н "Об утверждении перечня состояний, при которых оказывается первая помощь, и перечня мероприятий по оказанию первой помощи" (зарегистрирован Министерством юстиции Российской Федерации 28 декабря 2012 г., регистрационный N 26405).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2024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 мая 2024 г. N 220н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ПОРЯДОК ОКАЗАНИЯ ПЕРВОЙ ПОМОЩИ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Первая помощь оказывается пострадавшим при несчастных случаях, травмах, ранениях, поражениях, отравлениях, других состояниях и заболеваниях, угрожающих жизни и здоровью пострадавших до оказания медицинской помощи. Перечень состояний, при которых оказывается первая помощь, приведен в </w:t>
      </w:r>
      <w:hyperlink w:history="0" w:anchor="P60" w:tooltip="ПЕРЕЧЕНЬ СОСТОЯНИЙ, ПРИ КОТОРЫХ ОКАЗЫВАЕТСЯ ПЕРВАЯ ПОМОЩЬ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Первая помощь оказывается в соответствии с настоящим Порядком, если иное не предусмотрено федеральными законами или иными порядками оказания первой помощи, утверждаемыми Министерством здравоохранения Российской Федерации &lt;1&gt;.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В соответствии с </w:t>
      </w:r>
      <w:hyperlink w:history="0" r:id="rId1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2 статьи 14</w:t>
        </w:r>
      </w:hyperlink>
      <w:r>
        <w:rPr>
          <w:sz w:val="24"/>
        </w:rPr>
        <w:t xml:space="preserve"> и </w:t>
      </w:r>
      <w:hyperlink w:history="0" r:id="rId1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2 статьи 31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323-ФЗ), </w:t>
      </w:r>
      <w:hyperlink w:history="0" r:id="rId13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Первая помощь может оказываться непосредственно на месте происшествия, в безопасном месте после перемещения пострадавшего с места происшествия, а также во время транспортировки пострадавшего в медицинскую организацию.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Первая помощь оказывается при условии отсутствия угрожающих факторов жизни и здоровью оказывающего ее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Оказание первой помощи допускается, если отсутствует выраженный до начала оказания первой помощи отказ гражданина или его законного представителя от оказания первой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Первая помощь оказывается в соответствии с перечнем мероприятий по оказанию первой помощи и последовательностью их проведения, предусмотренными </w:t>
      </w:r>
      <w:hyperlink w:history="0" w:anchor="P83" w:tooltip="ПЕРЕЧЕНЬ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настоящему Порядку (далее -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Мероприятия по оказанию первой помощи, предусмотренные </w:t>
      </w:r>
      <w:hyperlink w:history="0" w:anchor="P83" w:tooltip="ПЕРЕЧЕНЬ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, могут проводиться в полном объеме либо в виде отдельных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Первоочередность оказания первой помощи двум и более пострадавшим определяется исходя из тяжести их состояния, при этом приоритет должен отдаваться детям (несовершеннолетним).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При оказании первой помощи используются укладки, наборы, комплекты и аптечки для оказания первой помощи с применением медицинских изделий и (или) лекарственных препаратов, требования к комплектации которых утверждаются Министерством здравоохранения Российской Федерации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В соответствии с </w:t>
      </w:r>
      <w:hyperlink w:history="0" r:id="rId14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5 статьи 31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При оказании первой помощи могут использоваться подручные средства.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оказания первой</w:t>
      </w:r>
    </w:p>
    <w:p>
      <w:pPr>
        <w:pStyle w:val="0"/>
        <w:jc w:val="right"/>
      </w:pPr>
      <w:r>
        <w:rPr>
          <w:sz w:val="24"/>
        </w:rPr>
        <w:t xml:space="preserve">помощи,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 мая 2024 г. N 220н</w:t>
      </w:r>
    </w:p>
    <w:p>
      <w:pPr>
        <w:pStyle w:val="0"/>
        <w:jc w:val="both"/>
      </w:pPr>
      <w:r>
        <w:rPr>
          <w:sz w:val="24"/>
        </w:rPr>
      </w:r>
    </w:p>
    <w:bookmarkStart w:id="60" w:name="P60"/>
    <w:bookmarkEnd w:id="60"/>
    <w:p>
      <w:pPr>
        <w:pStyle w:val="2"/>
        <w:jc w:val="center"/>
      </w:pPr>
      <w:r>
        <w:rPr>
          <w:sz w:val="24"/>
        </w:rPr>
        <w:t xml:space="preserve">ПЕРЕЧЕНЬ СОСТОЯНИЙ, ПРИ КОТОРЫХ ОКАЗЫВАЕТСЯ ПЕРВАЯ ПОМОЩЬ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Отсутствие сознания.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Остановка дыхания и (или) остановка кровообращения.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Нарушение проходимости дыхательных путей инородным телом и иные угрожающие жизни и здоровью нарушения дыхания.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Наружные кровотечения.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Травмы, ранения и поражения, вызванные механическими, химическими, электрическими, термическими поражающими факторами, воздействием излучения.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Отравления.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Укусы или ужаливания ядовитых животных.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Судорожный приступ, сопровождающийся потерей сознания.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Острые психологические реакции на стресс.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оказания первой</w:t>
      </w:r>
    </w:p>
    <w:p>
      <w:pPr>
        <w:pStyle w:val="0"/>
        <w:jc w:val="right"/>
      </w:pPr>
      <w:r>
        <w:rPr>
          <w:sz w:val="24"/>
        </w:rPr>
        <w:t xml:space="preserve">помощи,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 мая 2024 г. N 220н</w:t>
      </w:r>
    </w:p>
    <w:p>
      <w:pPr>
        <w:pStyle w:val="0"/>
        <w:jc w:val="both"/>
      </w:pPr>
      <w:r>
        <w:rPr>
          <w:sz w:val="24"/>
        </w:rPr>
      </w:r>
    </w:p>
    <w:bookmarkStart w:id="83" w:name="P83"/>
    <w:bookmarkEnd w:id="83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МЕРОПРИЯТИЙ ПО ОКАЗАНИЮ ПЕРВОЙ ПОМОЩИ И ПОСЛЕДОВАТЕЛЬНОСТЬ</w:t>
      </w:r>
    </w:p>
    <w:p>
      <w:pPr>
        <w:pStyle w:val="2"/>
        <w:jc w:val="center"/>
      </w:pPr>
      <w:r>
        <w:rPr>
          <w:sz w:val="24"/>
        </w:rPr>
        <w:t xml:space="preserve">ИХ ПРОВЕДЕНИЯ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Проведение оценки обстановки и обеспечение безопасных условий для оказания первой помощи: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устранение факторов, представляющих непосредственную угрозу для жизни и здоровья пострадавшего (пострадавших), а также участников оказания первой помощи и окружающих лиц, в том числе предотвращение дополнительного травмирования пострадавшего (пострадавших);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собственной безопасности, в том числе с использованием средств индивидуальной защиты (перчатки медицинские, маска медицинская);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количества пострадавших;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устное информирование пострадавшего и окружающих лиц о готовности оказывать первую помощь, а также о начале проведения мероприятий по оказанию первой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устранение воздействия повреждающих факторов на пострадавшего;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извлечение пострадавшего из транспортного средства или других труднодоступных мест;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проходимости дыхательных путей при их закупорке инородным телом;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перемещение пострадавшего в безопасное место.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прямым давлением на рану;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прямое давление на рану невозможно, опасно или неэффективно (инородное тело в ране, открытый перелом с выступающими в рану костными отломками), наложение давящей повязки (в том числе с фиксацией инородного тела) и (или) кровоостанавливающего жгута;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кровотечение остановлено прямым давлением на рану - наложение давящей повязки;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обширном повреждении конечности, отрыве конечности, если кровотечение не останавливается при прямом давлении на рану и (или) давящая повязка неэффективна - наложение кровоостанавливающего жгута.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Определение наличия признаков жизни у пострадавшего: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наличия сознания;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сознания - проведение подробного осмотра и опроса пострадавшего в соответствии с </w:t>
      </w:r>
      <w:hyperlink w:history="0" w:anchor="P117" w:tooltip="5. Проведение подробного осмотра и опроса пострадавшего (при наличии сознания) для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Перечня;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сознания - восстановление проходимости дыхательных путей посредством запрокидывания головы с подъемом подбородка;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наличия дыхания с помощью слуха, зрения и осязания.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Проведение сердечно-легочной реанимации и поддержание проходимости дыхательных путей: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 При отсутствии у пострадавшего признаков жизни (дыхания, кровообращения):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призыв окружающих лиц (при их наличии) для содействия оказанию первой помощи, вызов скорой медицинской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сердечно-легочной реанимации на твердой ровной поверхности;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использование автоматического наружного дефибриллятора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появлении у пострадавшего признаков жизни - выполнение мероприятий по поддержанию проходимости дыхательных путей в соответствии с </w:t>
      </w:r>
      <w:hyperlink w:history="0" w:anchor="P113" w:tooltip="4.2. При наличии у пострадавшего признаков жизни (дыхания, кровообращения) и отсутствии сознания:">
        <w:r>
          <w:rPr>
            <w:sz w:val="24"/>
            <w:color w:val="0000ff"/>
          </w:rPr>
          <w:t xml:space="preserve">подпунктом 4.2 пункта 4</w:t>
        </w:r>
      </w:hyperlink>
      <w:r>
        <w:rPr>
          <w:sz w:val="24"/>
        </w:rPr>
        <w:t xml:space="preserve"> настоящего Перечня;</w:t>
      </w:r>
    </w:p>
    <w:bookmarkStart w:id="113" w:name="P113"/>
    <w:bookmarkEnd w:id="1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При наличии у пострадавшего признаков жизни (дыхания, кровообращения) и отсутствии сознания: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выполнение мероприятий по поддержанию проходимости дыхательных путей посредством придания пострадавшему устойчивого бокового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невозможности придания устойчивого бокового положения в результате травмы или других причин - запрокидывание и удержание запрокинутой головы пострадавшего с подъемом подбородка;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вызов скорой медицинской помощи (если вызов скорой медицинской помощи не был осуществлен ранее).</w:t>
      </w:r>
    </w:p>
    <w:bookmarkStart w:id="117" w:name="P117"/>
    <w:bookmarkEnd w:id="1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Проведение подробного осмотра и опроса пострадавшего (при наличии сознания) для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опрос пострадавшего;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осмотра головы;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осмотра шеи;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осмотра груди;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осмотра спины;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осмотра живота и таза;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осмотра конечностей.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Выполнение мероприятий по оказанию первой помощи пострадавшему в зависимости от характера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 При ранении грудной клетки - наложение окклюзионной (герметизирующей) повязки;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 При отравлении через рот - промывание желудка путем приема воды и вызывания рвоты;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6.3. При травмах, воздействиях излучения, высоких температур, химических веществ, укусах или ужаливаниях ядовитых животных - охлаждение;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6.4. При эффектах воздействия низких температур - проведение термоизоляции и согревания;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6.5. При травмах различных областей тела - наложение повязок;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6.6. При травмах различных частей тела - проведение иммобилизации (обездвиживания) с использованием медицинских изделий или подручных средств; аутоиммобилизация или обездвиживание руками травмированных частей тела, для обезболивания и предотвращения осложнений;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6.7. При судорожном приступе, сопровождающимся потерей сознания, - не препятствуя судорожным движениям, предотвращение дополнительного травмирования головы, после окончания судорожного приступа - поддерживание проходимости дыхательных путей, в том числе посредством придания пострадавшему устойчивого бокового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Оказание помощи пострадавшему в принятии лекарственных препаратов для медицинского применения, назначенных ему ранее лечащим врачом.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Придание и поддержание оптимального положения тела пострадавшего.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Вызов скорой медицинской помощи (если вызов скорой медицинской помощи не был осуществлен ранее), 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поддержки, перемещение, транспортировка пострадавшего, передача пострадавшего выездной бригаде скорой медицинской помощи, медицинской организации, специальным службам, сотрудники которых обязаны оказывать первую помощь в соответствии с федеральными законами или иными нормативными правовыми актами &lt;3&gt;.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В соответствии с </w:t>
      </w:r>
      <w:hyperlink w:history="0" r:id="rId1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1 статьи 31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03.05.2024 N 220н</w:t>
            <w:br/>
            <w:t>"Об утверждении Порядка оказания первой помощи"</w:t>
            <w:br/>
            <w:t>(Зарегистрировано в Минюсте...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2639&amp;date=10.11.2025&amp;dst=689&amp;field=134" TargetMode = "External"/>
	<Relationship Id="rId8" Type="http://schemas.openxmlformats.org/officeDocument/2006/relationships/hyperlink" Target="https://login.consultant.ru/link/?req=doc&amp;base=LAW&amp;n=514834&amp;date=10.11.2025&amp;dst=100029&amp;field=134" TargetMode = "External"/>
	<Relationship Id="rId9" Type="http://schemas.openxmlformats.org/officeDocument/2006/relationships/hyperlink" Target="https://login.consultant.ru/link/?req=doc&amp;base=LAW&amp;n=140606&amp;date=10.11.2025" TargetMode = "External"/>
	<Relationship Id="rId10" Type="http://schemas.openxmlformats.org/officeDocument/2006/relationships/hyperlink" Target="https://login.consultant.ru/link/?req=doc&amp;base=LAW&amp;n=140547&amp;date=10.11.2025" TargetMode = "External"/>
	<Relationship Id="rId11" Type="http://schemas.openxmlformats.org/officeDocument/2006/relationships/hyperlink" Target="https://login.consultant.ru/link/?req=doc&amp;base=LAW&amp;n=502639&amp;date=10.11.2025&amp;dst=101134&amp;field=134" TargetMode = "External"/>
	<Relationship Id="rId12" Type="http://schemas.openxmlformats.org/officeDocument/2006/relationships/hyperlink" Target="https://login.consultant.ru/link/?req=doc&amp;base=LAW&amp;n=502639&amp;date=10.11.2025&amp;dst=689&amp;field=134" TargetMode = "External"/>
	<Relationship Id="rId13" Type="http://schemas.openxmlformats.org/officeDocument/2006/relationships/hyperlink" Target="https://login.consultant.ru/link/?req=doc&amp;base=LAW&amp;n=514834&amp;date=10.11.2025&amp;dst=167&amp;field=134" TargetMode = "External"/>
	<Relationship Id="rId14" Type="http://schemas.openxmlformats.org/officeDocument/2006/relationships/hyperlink" Target="https://login.consultant.ru/link/?req=doc&amp;base=LAW&amp;n=502639&amp;date=10.11.2025&amp;dst=776&amp;field=134" TargetMode = "External"/>
	<Relationship Id="rId15" Type="http://schemas.openxmlformats.org/officeDocument/2006/relationships/hyperlink" Target="https://login.consultant.ru/link/?req=doc&amp;base=LAW&amp;n=502639&amp;date=10.11.2025&amp;dst=688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03.05.2024 N 220н
"Об утверждении Порядка оказания первой помощи"
(Зарегистрировано в Минюсте России 31.05.2024 N 78363)</dc:title>
  <dcterms:created xsi:type="dcterms:W3CDTF">2025-11-10T12:14:18Z</dcterms:created>
</cp:coreProperties>
</file>